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E78075" w14:textId="2B595A34" w:rsidR="007E44B1" w:rsidRPr="004B308C" w:rsidRDefault="000364DA">
      <w:pPr>
        <w:rPr>
          <w:b/>
          <w:bCs/>
          <w:sz w:val="32"/>
          <w:szCs w:val="32"/>
          <w:u w:val="single"/>
        </w:rPr>
      </w:pPr>
      <w:r w:rsidRPr="004B308C">
        <w:rPr>
          <w:b/>
          <w:bCs/>
          <w:sz w:val="32"/>
          <w:szCs w:val="32"/>
          <w:u w:val="single"/>
        </w:rPr>
        <w:t>Principal Parts:</w:t>
      </w:r>
      <w:r w:rsidR="004B308C" w:rsidRPr="004B308C">
        <w:rPr>
          <w:b/>
          <w:bCs/>
          <w:sz w:val="32"/>
          <w:szCs w:val="32"/>
          <w:u w:val="single"/>
        </w:rPr>
        <w:t xml:space="preserve"> Lesson 7</w:t>
      </w:r>
    </w:p>
    <w:p w14:paraId="6DDA3F98" w14:textId="1281C319" w:rsidR="000364DA" w:rsidRPr="000364DA" w:rsidRDefault="000364DA" w:rsidP="000364DA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0364DA">
        <w:rPr>
          <w:sz w:val="32"/>
          <w:szCs w:val="32"/>
        </w:rPr>
        <w:t xml:space="preserve">The </w:t>
      </w:r>
      <w:r w:rsidRPr="000364DA">
        <w:rPr>
          <w:b/>
          <w:bCs/>
          <w:sz w:val="32"/>
          <w:szCs w:val="32"/>
        </w:rPr>
        <w:t>principal parts</w:t>
      </w:r>
      <w:r w:rsidRPr="000364DA">
        <w:rPr>
          <w:sz w:val="32"/>
          <w:szCs w:val="32"/>
        </w:rPr>
        <w:t>, or basic forms, of a verb include the verb, the present participle, the past, and the past participle.</w:t>
      </w:r>
    </w:p>
    <w:p w14:paraId="17264943" w14:textId="64875803" w:rsidR="000364DA" w:rsidRDefault="000364DA" w:rsidP="000364DA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0364DA">
        <w:rPr>
          <w:sz w:val="32"/>
          <w:szCs w:val="32"/>
        </w:rPr>
        <w:t>When the past and past participle of a verb are formed by adding -d or -ed, the verb is</w:t>
      </w:r>
      <w:r w:rsidRPr="000364DA">
        <w:rPr>
          <w:b/>
          <w:bCs/>
          <w:sz w:val="32"/>
          <w:szCs w:val="32"/>
        </w:rPr>
        <w:t xml:space="preserve"> regular</w:t>
      </w:r>
      <w:r w:rsidRPr="000364DA">
        <w:rPr>
          <w:sz w:val="32"/>
          <w:szCs w:val="32"/>
        </w:rPr>
        <w:t>.  When the past and the past participle are formed in some other way, the verb is</w:t>
      </w:r>
      <w:r w:rsidRPr="000364DA">
        <w:rPr>
          <w:b/>
          <w:bCs/>
          <w:sz w:val="32"/>
          <w:szCs w:val="32"/>
        </w:rPr>
        <w:t xml:space="preserve"> irregular</w:t>
      </w:r>
      <w:r w:rsidRPr="000364DA">
        <w:rPr>
          <w:sz w:val="32"/>
          <w:szCs w:val="32"/>
        </w:rPr>
        <w:t xml:space="preserve">.  </w:t>
      </w:r>
    </w:p>
    <w:p w14:paraId="37485F4E" w14:textId="34316759" w:rsidR="000364DA" w:rsidRDefault="000364DA" w:rsidP="000364DA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 xml:space="preserve">A verb is still regular even if you change the y to an </w:t>
      </w:r>
      <w:proofErr w:type="spellStart"/>
      <w:r>
        <w:rPr>
          <w:sz w:val="32"/>
          <w:szCs w:val="32"/>
        </w:rPr>
        <w:t>i</w:t>
      </w:r>
      <w:proofErr w:type="spellEnd"/>
      <w:r>
        <w:rPr>
          <w:sz w:val="32"/>
          <w:szCs w:val="32"/>
        </w:rPr>
        <w:t xml:space="preserve"> and add -ed.</w:t>
      </w:r>
    </w:p>
    <w:p w14:paraId="6656849E" w14:textId="4A454C6D" w:rsidR="000364DA" w:rsidRDefault="000364DA" w:rsidP="000364DA">
      <w:pPr>
        <w:rPr>
          <w:b/>
          <w:bCs/>
          <w:i/>
          <w:iCs/>
          <w:color w:val="4472C4" w:themeColor="accent1"/>
          <w:sz w:val="32"/>
          <w:szCs w:val="32"/>
        </w:rPr>
      </w:pPr>
      <w:r w:rsidRPr="000364DA">
        <w:rPr>
          <w:b/>
          <w:bCs/>
          <w:i/>
          <w:iCs/>
          <w:color w:val="4472C4" w:themeColor="accent1"/>
          <w:sz w:val="32"/>
          <w:szCs w:val="32"/>
        </w:rPr>
        <w:t xml:space="preserve">Verb </w:t>
      </w:r>
      <w:r w:rsidRPr="000364DA">
        <w:rPr>
          <w:b/>
          <w:bCs/>
          <w:i/>
          <w:iCs/>
          <w:color w:val="4472C4" w:themeColor="accent1"/>
          <w:sz w:val="32"/>
          <w:szCs w:val="32"/>
        </w:rPr>
        <w:tab/>
      </w:r>
      <w:r w:rsidRPr="000364DA">
        <w:rPr>
          <w:b/>
          <w:bCs/>
          <w:i/>
          <w:iCs/>
          <w:color w:val="4472C4" w:themeColor="accent1"/>
          <w:sz w:val="32"/>
          <w:szCs w:val="32"/>
        </w:rPr>
        <w:tab/>
        <w:t>Present Participle</w:t>
      </w:r>
      <w:r w:rsidRPr="000364DA">
        <w:rPr>
          <w:b/>
          <w:bCs/>
          <w:i/>
          <w:iCs/>
          <w:color w:val="4472C4" w:themeColor="accent1"/>
          <w:sz w:val="32"/>
          <w:szCs w:val="32"/>
        </w:rPr>
        <w:tab/>
        <w:t>Past</w:t>
      </w:r>
      <w:r w:rsidRPr="000364DA">
        <w:rPr>
          <w:b/>
          <w:bCs/>
          <w:i/>
          <w:iCs/>
          <w:color w:val="4472C4" w:themeColor="accent1"/>
          <w:sz w:val="32"/>
          <w:szCs w:val="32"/>
        </w:rPr>
        <w:tab/>
      </w:r>
      <w:r w:rsidRPr="000364DA">
        <w:rPr>
          <w:b/>
          <w:bCs/>
          <w:i/>
          <w:iCs/>
          <w:color w:val="4472C4" w:themeColor="accent1"/>
          <w:sz w:val="32"/>
          <w:szCs w:val="32"/>
        </w:rPr>
        <w:tab/>
        <w:t>Past Participle</w:t>
      </w:r>
    </w:p>
    <w:p w14:paraId="5F91C3A4" w14:textId="1CACCD1B" w:rsidR="000364DA" w:rsidRDefault="00B22C3E" w:rsidP="000364DA">
      <w:pPr>
        <w:rPr>
          <w:color w:val="FF0000"/>
          <w:sz w:val="32"/>
          <w:szCs w:val="32"/>
        </w:rPr>
      </w:pPr>
      <w:r>
        <w:rPr>
          <w:color w:val="FF0000"/>
          <w:sz w:val="32"/>
          <w:szCs w:val="32"/>
        </w:rPr>
        <w:t>work</w:t>
      </w:r>
      <w:r>
        <w:rPr>
          <w:color w:val="FF0000"/>
          <w:sz w:val="32"/>
          <w:szCs w:val="32"/>
        </w:rPr>
        <w:tab/>
      </w:r>
      <w:r>
        <w:rPr>
          <w:color w:val="FF0000"/>
          <w:sz w:val="32"/>
          <w:szCs w:val="32"/>
        </w:rPr>
        <w:tab/>
        <w:t>is(are) working</w:t>
      </w:r>
      <w:r>
        <w:rPr>
          <w:color w:val="FF0000"/>
          <w:sz w:val="32"/>
          <w:szCs w:val="32"/>
        </w:rPr>
        <w:tab/>
      </w:r>
      <w:r>
        <w:rPr>
          <w:color w:val="FF0000"/>
          <w:sz w:val="32"/>
          <w:szCs w:val="32"/>
        </w:rPr>
        <w:tab/>
        <w:t>worked</w:t>
      </w:r>
      <w:r>
        <w:rPr>
          <w:color w:val="FF0000"/>
          <w:sz w:val="32"/>
          <w:szCs w:val="32"/>
        </w:rPr>
        <w:tab/>
        <w:t>has, have, had worked</w:t>
      </w:r>
    </w:p>
    <w:p w14:paraId="176710A6" w14:textId="54DD083B" w:rsidR="00B22C3E" w:rsidRDefault="00B22C3E" w:rsidP="000364DA">
      <w:pPr>
        <w:rPr>
          <w:color w:val="FF0000"/>
          <w:sz w:val="32"/>
          <w:szCs w:val="32"/>
        </w:rPr>
      </w:pPr>
      <w:r>
        <w:rPr>
          <w:color w:val="FF0000"/>
          <w:sz w:val="32"/>
          <w:szCs w:val="32"/>
        </w:rPr>
        <w:t>ride</w:t>
      </w:r>
      <w:r>
        <w:rPr>
          <w:color w:val="FF0000"/>
          <w:sz w:val="32"/>
          <w:szCs w:val="32"/>
        </w:rPr>
        <w:tab/>
      </w:r>
      <w:r>
        <w:rPr>
          <w:color w:val="FF0000"/>
          <w:sz w:val="32"/>
          <w:szCs w:val="32"/>
        </w:rPr>
        <w:tab/>
        <w:t>is(are) riding</w:t>
      </w:r>
      <w:r>
        <w:rPr>
          <w:color w:val="FF0000"/>
          <w:sz w:val="32"/>
          <w:szCs w:val="32"/>
        </w:rPr>
        <w:tab/>
      </w:r>
      <w:r>
        <w:rPr>
          <w:color w:val="FF0000"/>
          <w:sz w:val="32"/>
          <w:szCs w:val="32"/>
        </w:rPr>
        <w:tab/>
        <w:t>rode</w:t>
      </w:r>
      <w:r>
        <w:rPr>
          <w:color w:val="FF0000"/>
          <w:sz w:val="32"/>
          <w:szCs w:val="32"/>
        </w:rPr>
        <w:tab/>
      </w:r>
      <w:r>
        <w:rPr>
          <w:color w:val="FF0000"/>
          <w:sz w:val="32"/>
          <w:szCs w:val="32"/>
        </w:rPr>
        <w:tab/>
      </w:r>
      <w:r>
        <w:rPr>
          <w:color w:val="FF0000"/>
          <w:sz w:val="32"/>
          <w:szCs w:val="32"/>
        </w:rPr>
        <w:t>has, have, had</w:t>
      </w:r>
      <w:r>
        <w:rPr>
          <w:color w:val="FF0000"/>
          <w:sz w:val="32"/>
          <w:szCs w:val="32"/>
        </w:rPr>
        <w:t xml:space="preserve"> ridden</w:t>
      </w:r>
    </w:p>
    <w:p w14:paraId="3E91B599" w14:textId="76F07337" w:rsidR="00B22C3E" w:rsidRDefault="00B22C3E" w:rsidP="000364DA">
      <w:pPr>
        <w:rPr>
          <w:color w:val="FF0000"/>
          <w:sz w:val="32"/>
          <w:szCs w:val="32"/>
        </w:rPr>
      </w:pPr>
    </w:p>
    <w:p w14:paraId="0180ED82" w14:textId="7B026E9B" w:rsidR="00B22C3E" w:rsidRDefault="00B22C3E" w:rsidP="000364DA">
      <w:pPr>
        <w:rPr>
          <w:color w:val="FF0000"/>
          <w:sz w:val="32"/>
          <w:szCs w:val="32"/>
        </w:rPr>
      </w:pPr>
      <w:r>
        <w:rPr>
          <w:color w:val="FF0000"/>
          <w:sz w:val="32"/>
          <w:szCs w:val="32"/>
        </w:rPr>
        <w:t>bring</w:t>
      </w:r>
    </w:p>
    <w:p w14:paraId="275A2978" w14:textId="79E2E96C" w:rsidR="00B22C3E" w:rsidRDefault="00B22C3E" w:rsidP="000364DA">
      <w:pPr>
        <w:rPr>
          <w:color w:val="FF0000"/>
          <w:sz w:val="32"/>
          <w:szCs w:val="32"/>
        </w:rPr>
      </w:pPr>
      <w:r>
        <w:rPr>
          <w:color w:val="FF0000"/>
          <w:sz w:val="32"/>
          <w:szCs w:val="32"/>
        </w:rPr>
        <w:t>catch</w:t>
      </w:r>
    </w:p>
    <w:p w14:paraId="1121D68A" w14:textId="31BC4544" w:rsidR="00B22C3E" w:rsidRPr="000364DA" w:rsidRDefault="00B22C3E" w:rsidP="000364DA">
      <w:pPr>
        <w:rPr>
          <w:color w:val="FF0000"/>
          <w:sz w:val="32"/>
          <w:szCs w:val="32"/>
        </w:rPr>
      </w:pPr>
      <w:r>
        <w:rPr>
          <w:color w:val="FF0000"/>
          <w:sz w:val="32"/>
          <w:szCs w:val="32"/>
        </w:rPr>
        <w:t>share</w:t>
      </w:r>
    </w:p>
    <w:p w14:paraId="4FDCCF40" w14:textId="77777777" w:rsidR="000364DA" w:rsidRPr="000364DA" w:rsidRDefault="000364DA" w:rsidP="000364DA">
      <w:pPr>
        <w:rPr>
          <w:sz w:val="32"/>
          <w:szCs w:val="32"/>
        </w:rPr>
      </w:pPr>
    </w:p>
    <w:sectPr w:rsidR="000364DA" w:rsidRPr="000364D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0A7F94"/>
    <w:multiLevelType w:val="hybridMultilevel"/>
    <w:tmpl w:val="34DAE4B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44B1"/>
    <w:rsid w:val="000364DA"/>
    <w:rsid w:val="004B308C"/>
    <w:rsid w:val="005B4BCD"/>
    <w:rsid w:val="007E44B1"/>
    <w:rsid w:val="00B22C3E"/>
    <w:rsid w:val="00C07CCF"/>
    <w:rsid w:val="00F83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58C6B8"/>
  <w15:chartTrackingRefBased/>
  <w15:docId w15:val="{0E4FFECA-73D3-4302-AFEF-2E060718A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364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86</Words>
  <Characters>495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FAITH MROCHKO</dc:creator>
  <cp:keywords/>
  <dc:description/>
  <cp:lastModifiedBy>FAITH MROCHKO</cp:lastModifiedBy>
  <cp:revision>2</cp:revision>
  <dcterms:created xsi:type="dcterms:W3CDTF">2022-02-01T15:03:00Z</dcterms:created>
  <dcterms:modified xsi:type="dcterms:W3CDTF">2022-02-01T17:35:00Z</dcterms:modified>
</cp:coreProperties>
</file>